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44" w:rsidRPr="00B3790C" w:rsidRDefault="00DA5644" w:rsidP="00DA5644">
      <w:pPr>
        <w:pStyle w:val="Style2"/>
        <w:widowControl/>
        <w:spacing w:line="360" w:lineRule="auto"/>
        <w:ind w:firstLine="0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B3790C">
        <w:rPr>
          <w:rStyle w:val="FontStyle11"/>
          <w:rFonts w:ascii="Times New Roman" w:hAnsi="Times New Roman" w:cs="Times New Roman"/>
          <w:b/>
          <w:sz w:val="24"/>
          <w:szCs w:val="24"/>
        </w:rPr>
        <w:t>Informacja dla autorów „Dziejów Najnowszych”</w:t>
      </w:r>
    </w:p>
    <w:p w:rsidR="00DA5644" w:rsidRPr="00B3790C" w:rsidRDefault="00DA5644" w:rsidP="00DA5644">
      <w:pPr>
        <w:pStyle w:val="Style2"/>
        <w:widowControl/>
        <w:spacing w:line="360" w:lineRule="auto"/>
        <w:ind w:firstLine="425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DA5644" w:rsidRPr="00B3790C" w:rsidRDefault="00037B53" w:rsidP="00DA5644">
      <w:pPr>
        <w:pStyle w:val="Style2"/>
        <w:widowControl/>
        <w:spacing w:line="360" w:lineRule="auto"/>
        <w:ind w:firstLine="425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KRYTERIA PRZYJĘCIA TEKSTÓW:</w:t>
      </w:r>
    </w:p>
    <w:p w:rsidR="00037B53" w:rsidRDefault="00037B53" w:rsidP="00037B53">
      <w:pPr>
        <w:pStyle w:val="Style3"/>
        <w:widowControl/>
        <w:tabs>
          <w:tab w:val="left" w:pos="464"/>
        </w:tabs>
        <w:spacing w:line="360" w:lineRule="auto"/>
        <w:ind w:left="785" w:firstLine="0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37B53" w:rsidRDefault="00037B53" w:rsidP="00037B53">
      <w:pPr>
        <w:pStyle w:val="Style3"/>
        <w:widowControl/>
        <w:numPr>
          <w:ilvl w:val="0"/>
          <w:numId w:val="1"/>
        </w:numPr>
        <w:tabs>
          <w:tab w:val="left" w:pos="464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Powinien to być tekst samodzielny autora, będącym wynikiem jego badań, niepublikowany wcześniej w innych pismach.</w:t>
      </w:r>
    </w:p>
    <w:p w:rsidR="00042DA0" w:rsidRDefault="00042DA0" w:rsidP="00042DA0">
      <w:pPr>
        <w:pStyle w:val="Style3"/>
        <w:widowControl/>
        <w:numPr>
          <w:ilvl w:val="0"/>
          <w:numId w:val="1"/>
        </w:numPr>
        <w:tabs>
          <w:tab w:val="left" w:pos="464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Powinien być zgodny z zaleceniami Ministerstwa Nauki i Szkolnictwa Wyższego dotyczącymi zasady „zapory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ghostwriting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” (nieujawnionym autorstwem lub współautorstwem artykułu) oraz „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guest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authorship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” (pozornym autorstwem lub współautorstwem artykułu).</w:t>
      </w:r>
      <w:r w:rsidR="00CB2DB6">
        <w:rPr>
          <w:rStyle w:val="FontStyle12"/>
          <w:rFonts w:ascii="Times New Roman" w:hAnsi="Times New Roman" w:cs="Times New Roman"/>
          <w:sz w:val="24"/>
          <w:szCs w:val="24"/>
        </w:rPr>
        <w:t xml:space="preserve"> Redakcj</w:t>
      </w:r>
      <w:r w:rsidR="003C6CF5">
        <w:rPr>
          <w:rStyle w:val="FontStyle12"/>
          <w:rFonts w:ascii="Times New Roman" w:hAnsi="Times New Roman" w:cs="Times New Roman"/>
          <w:sz w:val="24"/>
          <w:szCs w:val="24"/>
        </w:rPr>
        <w:t xml:space="preserve">a zastrzega sobie prawo poproszenia </w:t>
      </w:r>
      <w:r w:rsidR="00CB2DB6">
        <w:rPr>
          <w:rStyle w:val="FontStyle12"/>
          <w:rFonts w:ascii="Times New Roman" w:hAnsi="Times New Roman" w:cs="Times New Roman"/>
          <w:sz w:val="24"/>
          <w:szCs w:val="24"/>
        </w:rPr>
        <w:t xml:space="preserve">autora </w:t>
      </w:r>
      <w:r w:rsidR="003C6CF5">
        <w:rPr>
          <w:rStyle w:val="FontStyle12"/>
          <w:rFonts w:ascii="Times New Roman" w:hAnsi="Times New Roman" w:cs="Times New Roman"/>
          <w:sz w:val="24"/>
          <w:szCs w:val="24"/>
        </w:rPr>
        <w:t xml:space="preserve">o złożenie  </w:t>
      </w:r>
      <w:r w:rsidR="00CB2DB6">
        <w:rPr>
          <w:rStyle w:val="FontStyle12"/>
          <w:rFonts w:ascii="Times New Roman" w:hAnsi="Times New Roman" w:cs="Times New Roman"/>
          <w:sz w:val="24"/>
          <w:szCs w:val="24"/>
        </w:rPr>
        <w:t xml:space="preserve">oświadczenia w sprawie „zapory </w:t>
      </w:r>
      <w:proofErr w:type="spellStart"/>
      <w:r w:rsidR="00CB2DB6">
        <w:rPr>
          <w:rStyle w:val="FontStyle12"/>
          <w:rFonts w:ascii="Times New Roman" w:hAnsi="Times New Roman" w:cs="Times New Roman"/>
          <w:sz w:val="24"/>
          <w:szCs w:val="24"/>
        </w:rPr>
        <w:t>ghostwriting</w:t>
      </w:r>
      <w:proofErr w:type="spellEnd"/>
      <w:r w:rsidR="00CB2DB6">
        <w:rPr>
          <w:rStyle w:val="FontStyle12"/>
          <w:rFonts w:ascii="Times New Roman" w:hAnsi="Times New Roman" w:cs="Times New Roman"/>
          <w:sz w:val="24"/>
          <w:szCs w:val="24"/>
        </w:rPr>
        <w:t>”.</w:t>
      </w:r>
    </w:p>
    <w:p w:rsidR="003C6CF5" w:rsidRDefault="003C6CF5" w:rsidP="00042DA0">
      <w:pPr>
        <w:pStyle w:val="Style3"/>
        <w:widowControl/>
        <w:numPr>
          <w:ilvl w:val="0"/>
          <w:numId w:val="1"/>
        </w:numPr>
        <w:tabs>
          <w:tab w:val="left" w:pos="464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Redakcja zastrzega sobie prawo </w:t>
      </w:r>
      <w:r w:rsidR="00527155">
        <w:rPr>
          <w:rStyle w:val="FontStyle12"/>
          <w:rFonts w:ascii="Times New Roman" w:hAnsi="Times New Roman" w:cs="Times New Roman"/>
          <w:sz w:val="24"/>
          <w:szCs w:val="24"/>
        </w:rPr>
        <w:t>poproszenia autora o złożenie oświadczenia na temat źródeł finansowania tekstu, wkładu instytucji naukowo-badawczych, stowarzyszeń i innych podmiotów (</w:t>
      </w:r>
      <w:proofErr w:type="spellStart"/>
      <w:r w:rsidR="00527155">
        <w:rPr>
          <w:rStyle w:val="FontStyle12"/>
          <w:rFonts w:ascii="Times New Roman" w:hAnsi="Times New Roman" w:cs="Times New Roman"/>
          <w:sz w:val="24"/>
          <w:szCs w:val="24"/>
        </w:rPr>
        <w:t>financial</w:t>
      </w:r>
      <w:proofErr w:type="spellEnd"/>
      <w:r w:rsidR="0052715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155">
        <w:rPr>
          <w:rStyle w:val="FontStyle12"/>
          <w:rFonts w:ascii="Times New Roman" w:hAnsi="Times New Roman" w:cs="Times New Roman"/>
          <w:sz w:val="24"/>
          <w:szCs w:val="24"/>
        </w:rPr>
        <w:t>disclosure</w:t>
      </w:r>
      <w:proofErr w:type="spellEnd"/>
      <w:r w:rsidR="00527155">
        <w:rPr>
          <w:rStyle w:val="FontStyle12"/>
          <w:rFonts w:ascii="Times New Roman" w:hAnsi="Times New Roman" w:cs="Times New Roman"/>
          <w:sz w:val="24"/>
          <w:szCs w:val="24"/>
        </w:rPr>
        <w:t>).</w:t>
      </w:r>
    </w:p>
    <w:p w:rsidR="00037B53" w:rsidRDefault="00037B53" w:rsidP="00837153">
      <w:pPr>
        <w:pStyle w:val="Style3"/>
        <w:widowControl/>
        <w:numPr>
          <w:ilvl w:val="0"/>
          <w:numId w:val="1"/>
        </w:numPr>
        <w:tabs>
          <w:tab w:val="left" w:pos="464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Powinien spełniać kryteria i wskazówki redakcyjne.</w:t>
      </w:r>
    </w:p>
    <w:p w:rsidR="00CB2DB6" w:rsidRDefault="00CB2DB6" w:rsidP="00837153">
      <w:pPr>
        <w:pStyle w:val="Style3"/>
        <w:widowControl/>
        <w:numPr>
          <w:ilvl w:val="0"/>
          <w:numId w:val="1"/>
        </w:numPr>
        <w:tabs>
          <w:tab w:val="left" w:pos="464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Teksty są przekazywane dwóm recenzentom i tylko te które otrz</w:t>
      </w:r>
      <w:r w:rsidR="00D86AFE">
        <w:rPr>
          <w:rStyle w:val="FontStyle12"/>
          <w:rFonts w:ascii="Times New Roman" w:hAnsi="Times New Roman" w:cs="Times New Roman"/>
          <w:sz w:val="24"/>
          <w:szCs w:val="24"/>
        </w:rPr>
        <w:t xml:space="preserve">ymają dwie pozytywne recenzje mogą być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publikowane.</w:t>
      </w:r>
      <w:r w:rsidR="00D86AFE">
        <w:rPr>
          <w:rStyle w:val="FontStyle12"/>
          <w:rFonts w:ascii="Times New Roman" w:hAnsi="Times New Roman" w:cs="Times New Roman"/>
          <w:sz w:val="24"/>
          <w:szCs w:val="24"/>
        </w:rPr>
        <w:t xml:space="preserve"> Decyzje o publikacji podejmuje redakcja pisma z redaktorem naczelnym.</w:t>
      </w:r>
    </w:p>
    <w:p w:rsidR="00E1488F" w:rsidRDefault="00E1488F" w:rsidP="00E1488F">
      <w:pPr>
        <w:pStyle w:val="Style3"/>
        <w:widowControl/>
        <w:tabs>
          <w:tab w:val="left" w:pos="464"/>
        </w:tabs>
        <w:spacing w:line="360" w:lineRule="auto"/>
        <w:ind w:left="785" w:firstLine="0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10520F" w:rsidRDefault="0010520F" w:rsidP="0010520F">
      <w:pPr>
        <w:pStyle w:val="Style3"/>
        <w:widowControl/>
        <w:tabs>
          <w:tab w:val="left" w:pos="464"/>
        </w:tabs>
        <w:spacing w:line="360" w:lineRule="auto"/>
        <w:ind w:left="425" w:firstLine="0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KRYTERIA I WSKAZÓWKI REDAKCYJNE: </w:t>
      </w:r>
    </w:p>
    <w:p w:rsidR="0010520F" w:rsidRDefault="0010520F" w:rsidP="0010520F">
      <w:pPr>
        <w:pStyle w:val="Style3"/>
        <w:widowControl/>
        <w:tabs>
          <w:tab w:val="left" w:pos="464"/>
        </w:tabs>
        <w:spacing w:line="360" w:lineRule="auto"/>
        <w:ind w:left="785" w:firstLine="0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DA5644" w:rsidRDefault="00EE58A6" w:rsidP="00EE58A6">
      <w:pPr>
        <w:pStyle w:val="Style3"/>
        <w:widowControl/>
        <w:numPr>
          <w:ilvl w:val="0"/>
          <w:numId w:val="2"/>
        </w:numPr>
        <w:tabs>
          <w:tab w:val="left" w:pos="464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Teksty przesyłamy na nośnikach </w:t>
      </w:r>
      <w:r w:rsidR="003F59B1">
        <w:rPr>
          <w:rStyle w:val="FontStyle12"/>
          <w:rFonts w:ascii="Times New Roman" w:hAnsi="Times New Roman" w:cs="Times New Roman"/>
          <w:sz w:val="24"/>
          <w:szCs w:val="24"/>
        </w:rPr>
        <w:t>elektronicznych tradycyjną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pocztą </w:t>
      </w:r>
      <w:r w:rsidR="003F59B1">
        <w:rPr>
          <w:rStyle w:val="FontStyle12"/>
          <w:rFonts w:ascii="Times New Roman" w:hAnsi="Times New Roman" w:cs="Times New Roman"/>
          <w:sz w:val="24"/>
          <w:szCs w:val="24"/>
        </w:rPr>
        <w:t xml:space="preserve">(z wydrukiem)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lub drogą mailową </w:t>
      </w:r>
      <w:r w:rsidR="003F59B1">
        <w:rPr>
          <w:rStyle w:val="FontStyle12"/>
          <w:rFonts w:ascii="Times New Roman" w:hAnsi="Times New Roman" w:cs="Times New Roman"/>
          <w:sz w:val="24"/>
          <w:szCs w:val="24"/>
        </w:rPr>
        <w:t xml:space="preserve">na adres </w:t>
      </w:r>
      <w:hyperlink r:id="rId5" w:history="1">
        <w:r w:rsidR="003F59B1" w:rsidRPr="00D23592">
          <w:rPr>
            <w:rStyle w:val="Hipercze"/>
            <w:rFonts w:ascii="Times New Roman" w:hAnsi="Times New Roman"/>
          </w:rPr>
          <w:t>mwronska5@wp.pl</w:t>
        </w:r>
      </w:hyperlink>
      <w:r w:rsidR="003F59B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DA5644" w:rsidRPr="00B3790C">
        <w:rPr>
          <w:rStyle w:val="FontStyle12"/>
          <w:rFonts w:ascii="Times New Roman" w:hAnsi="Times New Roman" w:cs="Times New Roman"/>
          <w:sz w:val="24"/>
          <w:szCs w:val="24"/>
        </w:rPr>
        <w:t>Poprawki i uzupełnienia powinny być ograniczone do minimum i nie mogą przekraczać trzech na jednej stronie; nie stosujemy żadnych podkreśleń.</w:t>
      </w:r>
    </w:p>
    <w:p w:rsidR="00AC44C3" w:rsidRDefault="00AC44C3" w:rsidP="00EE58A6">
      <w:pPr>
        <w:pStyle w:val="Style3"/>
        <w:widowControl/>
        <w:numPr>
          <w:ilvl w:val="0"/>
          <w:numId w:val="2"/>
        </w:numPr>
        <w:tabs>
          <w:tab w:val="left" w:pos="464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Artykuł nie powinien przekraczać 1 i ½ art. Wydawniczego.</w:t>
      </w:r>
    </w:p>
    <w:p w:rsidR="00AC44C3" w:rsidRDefault="00AC44C3" w:rsidP="00EE58A6">
      <w:pPr>
        <w:pStyle w:val="Style3"/>
        <w:widowControl/>
        <w:numPr>
          <w:ilvl w:val="0"/>
          <w:numId w:val="2"/>
        </w:numPr>
        <w:tabs>
          <w:tab w:val="left" w:pos="464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Przyjmujemy teksty w języku polskim, angielskim, francuskim i rosyjskim.</w:t>
      </w:r>
    </w:p>
    <w:p w:rsidR="00DA5644" w:rsidRPr="003F59B1" w:rsidRDefault="00DA5644" w:rsidP="003F59B1">
      <w:pPr>
        <w:pStyle w:val="Style3"/>
        <w:widowControl/>
        <w:numPr>
          <w:ilvl w:val="0"/>
          <w:numId w:val="2"/>
        </w:numPr>
        <w:tabs>
          <w:tab w:val="left" w:pos="464"/>
        </w:tabs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3F59B1">
        <w:rPr>
          <w:rStyle w:val="FontStyle12"/>
          <w:rFonts w:ascii="Times New Roman" w:hAnsi="Times New Roman" w:cs="Times New Roman"/>
          <w:sz w:val="24"/>
          <w:szCs w:val="24"/>
        </w:rPr>
        <w:t>Układ pierwszej strony artykułu i artykułu recenzyjnego (tj. obszerniejszej, polemicznej recenzji) powinien wyglądać następująco: z lewej strony u góry imię i nazwisko autora oraz dokładny adres, poniżej tytuł na środku strony (na osi). Wszystkie te elementy należy pisać pismem tekstowym, nie zaś samymi wielkimi literami.</w:t>
      </w:r>
    </w:p>
    <w:p w:rsidR="00DA5644" w:rsidRPr="00B3790C" w:rsidRDefault="00DA5644" w:rsidP="00DA5644">
      <w:pPr>
        <w:pStyle w:val="Style3"/>
        <w:widowControl/>
        <w:tabs>
          <w:tab w:val="left" w:pos="464"/>
        </w:tabs>
        <w:spacing w:line="360" w:lineRule="auto"/>
        <w:ind w:firstLine="425"/>
        <w:rPr>
          <w:rStyle w:val="FontStyle12"/>
          <w:rFonts w:ascii="Times New Roman" w:hAnsi="Times New Roman" w:cs="Times New Roman"/>
          <w:sz w:val="24"/>
          <w:szCs w:val="24"/>
        </w:rPr>
      </w:pPr>
      <w:r w:rsidRPr="00B3790C">
        <w:rPr>
          <w:rStyle w:val="FontStyle12"/>
          <w:rFonts w:ascii="Times New Roman" w:hAnsi="Times New Roman" w:cs="Times New Roman"/>
          <w:sz w:val="24"/>
          <w:szCs w:val="24"/>
        </w:rPr>
        <w:t xml:space="preserve">3. W recenzji ponad tekstem należy umieścić kolejno: imię (w formie rozwiniętej) i nazwisko autora recenzowanej pracy, jej tytuł i ewentualnie podtytuł (według strony tytułowej); jeśli recenzja dotyczy pracy zbiorowej, wówczas po tytule należy podać imię i nazwisko </w:t>
      </w:r>
      <w:r w:rsidRPr="00B3790C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redaktora; następnie – w przypadku pracy wielotomowej – liczbę tomów lub części (np. t. I–II) cyframi rzymskimi i dalej: miejsce i rok wydania, nazwę wydawcy, na ostatnim miejscu liczbę stron. Imię i nazwisko autora recenzji – na końcu tekstu z prawej strony (oraz dokładny adres).</w:t>
      </w:r>
    </w:p>
    <w:p w:rsidR="00DA5644" w:rsidRPr="00B3790C" w:rsidRDefault="00DA5644" w:rsidP="00DA5644">
      <w:pPr>
        <w:pStyle w:val="Style3"/>
        <w:widowControl/>
        <w:tabs>
          <w:tab w:val="left" w:pos="464"/>
        </w:tabs>
        <w:spacing w:line="360" w:lineRule="auto"/>
        <w:ind w:firstLine="425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B3790C">
        <w:rPr>
          <w:rStyle w:val="FontStyle12"/>
          <w:rFonts w:ascii="Times New Roman" w:hAnsi="Times New Roman" w:cs="Times New Roman"/>
          <w:sz w:val="24"/>
          <w:szCs w:val="24"/>
        </w:rPr>
        <w:t>4. Teksty do działu „Życie naukowe” zawierają tytuł (na osi); podpis autora jak w recenzji.</w:t>
      </w:r>
    </w:p>
    <w:p w:rsidR="00DA5644" w:rsidRPr="00B3790C" w:rsidRDefault="00DA5644" w:rsidP="00DA5644">
      <w:pPr>
        <w:pStyle w:val="Style3"/>
        <w:widowControl/>
        <w:tabs>
          <w:tab w:val="left" w:pos="464"/>
        </w:tabs>
        <w:spacing w:line="360" w:lineRule="auto"/>
        <w:ind w:firstLine="425"/>
        <w:rPr>
          <w:rStyle w:val="FontStyle12"/>
          <w:rFonts w:ascii="Times New Roman" w:hAnsi="Times New Roman" w:cs="Times New Roman"/>
          <w:sz w:val="24"/>
          <w:szCs w:val="24"/>
        </w:rPr>
      </w:pPr>
      <w:r w:rsidRPr="00B3790C">
        <w:rPr>
          <w:rStyle w:val="FontStyle12"/>
          <w:rFonts w:ascii="Times New Roman" w:hAnsi="Times New Roman" w:cs="Times New Roman"/>
          <w:sz w:val="24"/>
          <w:szCs w:val="24"/>
        </w:rPr>
        <w:t>5. Wspomnienia pośmiertne: w tytule imię i nazwisko osoby, której tekst dotyczy, pod nim w nawiasach dokładne daty życia; podpis autora jak w recenzji.</w:t>
      </w:r>
    </w:p>
    <w:p w:rsidR="00DA5644" w:rsidRPr="00B3790C" w:rsidRDefault="00DA5644" w:rsidP="00DA5644">
      <w:pPr>
        <w:pStyle w:val="Style3"/>
        <w:widowControl/>
        <w:tabs>
          <w:tab w:val="left" w:pos="464"/>
        </w:tabs>
        <w:spacing w:line="360" w:lineRule="auto"/>
        <w:ind w:firstLine="425"/>
        <w:rPr>
          <w:rStyle w:val="FontStyle12"/>
          <w:rFonts w:ascii="Times New Roman" w:hAnsi="Times New Roman" w:cs="Times New Roman"/>
          <w:sz w:val="24"/>
          <w:szCs w:val="24"/>
        </w:rPr>
      </w:pPr>
      <w:r w:rsidRPr="00B3790C">
        <w:rPr>
          <w:rStyle w:val="FontStyle12"/>
          <w:rFonts w:ascii="Times New Roman" w:hAnsi="Times New Roman" w:cs="Times New Roman"/>
          <w:sz w:val="24"/>
          <w:szCs w:val="24"/>
        </w:rPr>
        <w:t>6. Przypisy następują w maszynopisie po tekście zasadniczym, od nowej strony. Numery przypisów należy umieszczać we frakcji górnej, bez nawiasów lub kropek, w wierszu z wcięciem akapitowym. Odnośniki do przypisów w tekście są umieszczane przed kropką kończącą zdanie (z wyjątkiem, gdy kończy je skrót: w. – wiek lub r. – rok) albo przed przecinkiem wewnątrz zdania (z wyjątkiem, gdy muszą być umieszczone między słowami, których nie oddziela przecinek).</w:t>
      </w:r>
    </w:p>
    <w:p w:rsidR="00DA5644" w:rsidRPr="00B3790C" w:rsidRDefault="00DA5644" w:rsidP="00DA5644">
      <w:pPr>
        <w:pStyle w:val="Style3"/>
        <w:widowControl/>
        <w:tabs>
          <w:tab w:val="left" w:pos="464"/>
        </w:tabs>
        <w:spacing w:line="360" w:lineRule="auto"/>
        <w:ind w:firstLine="425"/>
        <w:rPr>
          <w:rStyle w:val="FontStyle12"/>
          <w:rFonts w:ascii="Times New Roman" w:hAnsi="Times New Roman" w:cs="Times New Roman"/>
          <w:sz w:val="24"/>
          <w:szCs w:val="24"/>
        </w:rPr>
      </w:pPr>
      <w:r w:rsidRPr="00B3790C">
        <w:rPr>
          <w:rStyle w:val="FontStyle12"/>
          <w:rFonts w:ascii="Times New Roman" w:hAnsi="Times New Roman" w:cs="Times New Roman"/>
          <w:sz w:val="24"/>
          <w:szCs w:val="24"/>
        </w:rPr>
        <w:t xml:space="preserve">7. W tekstach zasadniczych przyjmujemy ogólnie przyjęte skróty (np. itp., m.in., </w:t>
      </w:r>
      <w:proofErr w:type="spellStart"/>
      <w:r w:rsidRPr="00B3790C">
        <w:rPr>
          <w:rStyle w:val="FontStyle12"/>
          <w:rFonts w:ascii="Times New Roman" w:hAnsi="Times New Roman" w:cs="Times New Roman"/>
          <w:sz w:val="24"/>
          <w:szCs w:val="24"/>
        </w:rPr>
        <w:t>rkps</w:t>
      </w:r>
      <w:proofErr w:type="spellEnd"/>
      <w:r w:rsidRPr="00B3790C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0C">
        <w:rPr>
          <w:rStyle w:val="FontStyle12"/>
          <w:rFonts w:ascii="Times New Roman" w:hAnsi="Times New Roman" w:cs="Times New Roman"/>
          <w:sz w:val="24"/>
          <w:szCs w:val="24"/>
        </w:rPr>
        <w:t>mps</w:t>
      </w:r>
      <w:proofErr w:type="spellEnd"/>
      <w:r w:rsidRPr="00B3790C">
        <w:rPr>
          <w:rStyle w:val="FontStyle12"/>
          <w:rFonts w:ascii="Times New Roman" w:hAnsi="Times New Roman" w:cs="Times New Roman"/>
          <w:sz w:val="24"/>
          <w:szCs w:val="24"/>
        </w:rPr>
        <w:t>, t., z., etc.), a także z reguły: r. (rok) i w. (wiek), inne w miarę potrzeby. Nazwy miesięcy podajemy cyfrą rzymską wówczas, gdy występują wraz z dniem i rokiem (bez oddzielających je kropek), w innych przypadkach w ich brzmieniu słownym (16 V 1935 r.; 16 maja; w maju 1935 r.).</w:t>
      </w:r>
    </w:p>
    <w:p w:rsidR="00DA5644" w:rsidRPr="00B3790C" w:rsidRDefault="00DA5644" w:rsidP="00DA5644">
      <w:pPr>
        <w:pStyle w:val="Style3"/>
        <w:widowControl/>
        <w:tabs>
          <w:tab w:val="left" w:pos="464"/>
        </w:tabs>
        <w:spacing w:line="360" w:lineRule="auto"/>
        <w:ind w:firstLine="425"/>
        <w:rPr>
          <w:rStyle w:val="FontStyle12"/>
          <w:rFonts w:ascii="Times New Roman" w:hAnsi="Times New Roman" w:cs="Times New Roman"/>
          <w:sz w:val="24"/>
          <w:szCs w:val="24"/>
        </w:rPr>
      </w:pPr>
      <w:r w:rsidRPr="00B3790C">
        <w:rPr>
          <w:rStyle w:val="FontStyle12"/>
          <w:rFonts w:ascii="Times New Roman" w:hAnsi="Times New Roman" w:cs="Times New Roman"/>
          <w:sz w:val="24"/>
          <w:szCs w:val="24"/>
        </w:rPr>
        <w:t>8. W przypisach stosujemy skróty jak w punkcie 7., dopuszczalne są także inne skróty, przyjęte w historycznych opracowaniach specjalistycznych, jednak z wyjaśnieniem znaczenia w pierwszym przypadku ich zastosowania. Tytuły czasopism i serii wydawniczych piszemy w cudzysłowie; po tytule publikacji zamieszczonej w opracowaniu zbiorowym piszemy po przecinku – w: (bez nawiasów prostokątnych). Tomy i roczniki periodyków i innych publikacji podajemy cyframi rzymskimi; zeszyty, numery i części – arabskimi.</w:t>
      </w:r>
    </w:p>
    <w:p w:rsidR="00DA5644" w:rsidRPr="00B3790C" w:rsidRDefault="00DA5644" w:rsidP="00DA5644">
      <w:pPr>
        <w:pStyle w:val="Style3"/>
        <w:widowControl/>
        <w:tabs>
          <w:tab w:val="left" w:pos="464"/>
        </w:tabs>
        <w:spacing w:line="360" w:lineRule="auto"/>
        <w:ind w:firstLine="425"/>
        <w:rPr>
          <w:rStyle w:val="FontStyle12"/>
          <w:rFonts w:ascii="Times New Roman" w:hAnsi="Times New Roman" w:cs="Times New Roman"/>
          <w:sz w:val="24"/>
          <w:szCs w:val="24"/>
        </w:rPr>
      </w:pPr>
      <w:r w:rsidRPr="00B3790C">
        <w:rPr>
          <w:rStyle w:val="FontStyle12"/>
          <w:rFonts w:ascii="Times New Roman" w:hAnsi="Times New Roman" w:cs="Times New Roman"/>
          <w:sz w:val="24"/>
          <w:szCs w:val="24"/>
        </w:rPr>
        <w:t>9. Wszystkie nadesłane do redakcji teksty odbiegające swoją zewnętrzną formą od powyższych zasad będą zwracane autorom do właściwego przygotowania i ponownego przepisania.</w:t>
      </w:r>
    </w:p>
    <w:p w:rsidR="00DA5644" w:rsidRPr="00B3790C" w:rsidRDefault="00DA5644" w:rsidP="00DA5644">
      <w:pPr>
        <w:pStyle w:val="Style3"/>
        <w:widowControl/>
        <w:tabs>
          <w:tab w:val="left" w:pos="563"/>
        </w:tabs>
        <w:spacing w:line="360" w:lineRule="auto"/>
        <w:ind w:firstLine="425"/>
        <w:rPr>
          <w:rFonts w:ascii="Times New Roman" w:hAnsi="Times New Roman"/>
        </w:rPr>
      </w:pPr>
      <w:r w:rsidRPr="00B3790C">
        <w:rPr>
          <w:rStyle w:val="FontStyle12"/>
          <w:rFonts w:ascii="Times New Roman" w:hAnsi="Times New Roman" w:cs="Times New Roman"/>
          <w:sz w:val="24"/>
          <w:szCs w:val="24"/>
        </w:rPr>
        <w:t xml:space="preserve">10. Redakcja prosi o dołączenie do artykułów streszczeń o </w:t>
      </w:r>
      <w:r w:rsidR="00CC684E">
        <w:rPr>
          <w:rStyle w:val="FontStyle12"/>
          <w:rFonts w:ascii="Times New Roman" w:hAnsi="Times New Roman" w:cs="Times New Roman"/>
          <w:sz w:val="24"/>
          <w:szCs w:val="24"/>
        </w:rPr>
        <w:t xml:space="preserve">objętości </w:t>
      </w:r>
      <w:r w:rsidR="007909E3">
        <w:rPr>
          <w:rStyle w:val="FontStyle12"/>
          <w:rFonts w:ascii="Times New Roman" w:hAnsi="Times New Roman" w:cs="Times New Roman"/>
          <w:sz w:val="24"/>
          <w:szCs w:val="24"/>
        </w:rPr>
        <w:t xml:space="preserve">nie przekraczającej </w:t>
      </w:r>
      <w:r w:rsidR="00CC684E">
        <w:rPr>
          <w:rStyle w:val="FontStyle12"/>
          <w:rFonts w:ascii="Times New Roman" w:hAnsi="Times New Roman" w:cs="Times New Roman"/>
          <w:sz w:val="24"/>
          <w:szCs w:val="24"/>
        </w:rPr>
        <w:t>1 strony maszynopisu</w:t>
      </w:r>
      <w:r w:rsidR="007909E3">
        <w:rPr>
          <w:rStyle w:val="FontStyle12"/>
          <w:rFonts w:ascii="Times New Roman" w:hAnsi="Times New Roman" w:cs="Times New Roman"/>
          <w:sz w:val="24"/>
          <w:szCs w:val="24"/>
        </w:rPr>
        <w:t>, podanie 5-7 słów lub fraz kluczowych (w języku polskim i angielskim), krótkiej noty o autorze tekstu (stopień naukowy, miejsce pracy, adres e-mail) oraz dołączenie na końcu artykułu wykazu najważniejszej literatury wykorzystanej w tekście.</w:t>
      </w:r>
      <w:bookmarkStart w:id="0" w:name="_GoBack"/>
      <w:bookmarkEnd w:id="0"/>
    </w:p>
    <w:p w:rsidR="005B528B" w:rsidRPr="00B3790C" w:rsidRDefault="005B528B">
      <w:pPr>
        <w:rPr>
          <w:rFonts w:ascii="Times New Roman" w:hAnsi="Times New Roman" w:cs="Times New Roman"/>
          <w:sz w:val="24"/>
          <w:szCs w:val="24"/>
        </w:rPr>
      </w:pPr>
    </w:p>
    <w:sectPr w:rsidR="005B528B" w:rsidRPr="00B3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95ED9"/>
    <w:multiLevelType w:val="hybridMultilevel"/>
    <w:tmpl w:val="0838B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25A85"/>
    <w:multiLevelType w:val="hybridMultilevel"/>
    <w:tmpl w:val="2C4AA04E"/>
    <w:lvl w:ilvl="0" w:tplc="46AA42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44"/>
    <w:rsid w:val="00037B53"/>
    <w:rsid w:val="00042DA0"/>
    <w:rsid w:val="0010520F"/>
    <w:rsid w:val="002D418C"/>
    <w:rsid w:val="003C6CF5"/>
    <w:rsid w:val="003F59B1"/>
    <w:rsid w:val="00527155"/>
    <w:rsid w:val="005B528B"/>
    <w:rsid w:val="007909E3"/>
    <w:rsid w:val="00837153"/>
    <w:rsid w:val="009A3332"/>
    <w:rsid w:val="00AC44C3"/>
    <w:rsid w:val="00B003D3"/>
    <w:rsid w:val="00B3790C"/>
    <w:rsid w:val="00CB2DB6"/>
    <w:rsid w:val="00CC684E"/>
    <w:rsid w:val="00D86AFE"/>
    <w:rsid w:val="00DA5644"/>
    <w:rsid w:val="00E1488F"/>
    <w:rsid w:val="00E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ED3C-6E86-4333-B9A1-BE7835CC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DA5644"/>
    <w:pPr>
      <w:widowControl w:val="0"/>
      <w:autoSpaceDE w:val="0"/>
      <w:autoSpaceDN w:val="0"/>
      <w:adjustRightInd w:val="0"/>
      <w:spacing w:after="0" w:line="216" w:lineRule="exact"/>
      <w:ind w:firstLine="288"/>
      <w:jc w:val="both"/>
    </w:pPr>
    <w:rPr>
      <w:rFonts w:ascii="Franklin Gothic Demi" w:eastAsia="Times New Roman" w:hAnsi="Franklin Gothic Dem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A5644"/>
    <w:pPr>
      <w:widowControl w:val="0"/>
      <w:autoSpaceDE w:val="0"/>
      <w:autoSpaceDN w:val="0"/>
      <w:adjustRightInd w:val="0"/>
      <w:spacing w:after="0" w:line="217" w:lineRule="exact"/>
      <w:ind w:firstLine="297"/>
      <w:jc w:val="both"/>
    </w:pPr>
    <w:rPr>
      <w:rFonts w:ascii="Franklin Gothic Demi" w:eastAsia="Times New Roman" w:hAnsi="Franklin Gothic Demi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A5644"/>
    <w:rPr>
      <w:rFonts w:ascii="Franklin Gothic Demi" w:hAnsi="Franklin Gothic Demi" w:cs="Franklin Gothic Demi" w:hint="default"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DA5644"/>
    <w:rPr>
      <w:rFonts w:ascii="Palatino Linotype" w:hAnsi="Palatino Linotype" w:cs="Palatino Linotype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5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wronska5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25</cp:revision>
  <dcterms:created xsi:type="dcterms:W3CDTF">2014-03-17T00:39:00Z</dcterms:created>
  <dcterms:modified xsi:type="dcterms:W3CDTF">2014-03-23T01:25:00Z</dcterms:modified>
</cp:coreProperties>
</file>